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46" w:rsidRDefault="00CA6C46" w:rsidP="00CA6C46">
      <w:pPr>
        <w:spacing w:before="100" w:beforeAutospacing="1" w:after="360" w:line="270" w:lineRule="atLeast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Date:</w:t>
      </w:r>
    </w:p>
    <w:p w:rsidR="00CA49BF" w:rsidRDefault="00CA49BF" w:rsidP="00CA6C46">
      <w:pPr>
        <w:spacing w:before="100" w:beforeAutospacing="1" w:after="360" w:line="270" w:lineRule="atLeast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Mr. </w:t>
      </w: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5B6976" w:rsidP="00CA6C46">
      <w:pPr>
        <w:rPr>
          <w:lang w:val="en-US" w:eastAsia="en-US"/>
        </w:rPr>
      </w:pPr>
      <w:r>
        <w:rPr>
          <w:lang w:val="en-US" w:eastAsia="en-US"/>
        </w:rPr>
        <w:t xml:space="preserve">Dear </w:t>
      </w:r>
    </w:p>
    <w:p w:rsidR="00CA49BF" w:rsidRDefault="00CA49BF" w:rsidP="00CA6C46">
      <w:pPr>
        <w:rPr>
          <w:lang w:val="en-US" w:eastAsia="en-US"/>
        </w:rPr>
      </w:pPr>
    </w:p>
    <w:p w:rsidR="00CA6C46" w:rsidRDefault="00CA49BF" w:rsidP="00CA6C46">
      <w:pPr>
        <w:rPr>
          <w:lang w:val="en-US" w:eastAsia="en-US"/>
        </w:rPr>
      </w:pPr>
      <w:r>
        <w:rPr>
          <w:lang w:val="en-US" w:eastAsia="en-US"/>
        </w:rPr>
        <w:t>I enclose a copy of your test results which confirm that your procedure was a success.</w:t>
      </w:r>
    </w:p>
    <w:p w:rsidR="00CA49BF" w:rsidRDefault="00CA49BF" w:rsidP="00CA6C46">
      <w:pPr>
        <w:rPr>
          <w:lang w:val="en-US" w:eastAsia="en-US"/>
        </w:rPr>
      </w:pPr>
    </w:p>
    <w:p w:rsidR="00CA49BF" w:rsidRDefault="00CA49BF" w:rsidP="00CA6C46">
      <w:pPr>
        <w:rPr>
          <w:lang w:val="en-US" w:eastAsia="en-US"/>
        </w:rPr>
      </w:pPr>
      <w:r>
        <w:rPr>
          <w:lang w:val="en-US" w:eastAsia="en-US"/>
        </w:rPr>
        <w:t>Best wishes for the future.</w:t>
      </w: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Yours sincerely,</w:t>
      </w:r>
    </w:p>
    <w:p w:rsidR="00CA6C46" w:rsidRDefault="00CA6C46" w:rsidP="00CA6C46">
      <w:pPr>
        <w:jc w:val="both"/>
        <w:rPr>
          <w:lang w:val="en-US" w:eastAsia="en-US"/>
        </w:rPr>
      </w:pPr>
      <w:r>
        <w:rPr>
          <w:noProof/>
          <w:lang w:val="en-IE" w:eastAsia="en-IE"/>
        </w:rPr>
        <w:drawing>
          <wp:inline distT="0" distB="0" distL="0" distR="0">
            <wp:extent cx="2171700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William Lynch WMC EMC 2015.p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C46" w:rsidRDefault="00CA6C46" w:rsidP="00CA6C46">
      <w:pPr>
        <w:jc w:val="both"/>
        <w:rPr>
          <w:lang w:val="en-US" w:eastAsia="en-US"/>
        </w:rPr>
      </w:pPr>
      <w:r>
        <w:rPr>
          <w:lang w:val="en-US" w:eastAsia="en-US"/>
        </w:rPr>
        <w:t>____________________________</w:t>
      </w:r>
    </w:p>
    <w:p w:rsid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Dr William Lynch MRCGP MICGP</w:t>
      </w:r>
    </w:p>
    <w:p w:rsid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IMC 011267</w:t>
      </w:r>
    </w:p>
    <w:p w:rsidR="00CA49BF" w:rsidRDefault="00CA49BF" w:rsidP="00CA6C46">
      <w:pPr>
        <w:rPr>
          <w:lang w:val="en-US" w:eastAsia="en-US"/>
        </w:rPr>
      </w:pPr>
    </w:p>
    <w:p w:rsidR="00CA49BF" w:rsidRPr="00CA6C46" w:rsidRDefault="00CA49BF" w:rsidP="00CA6C46">
      <w:pPr>
        <w:rPr>
          <w:lang w:val="en-US" w:eastAsia="en-US"/>
        </w:rPr>
      </w:pPr>
      <w:r>
        <w:rPr>
          <w:lang w:val="en-US" w:eastAsia="en-US"/>
        </w:rPr>
        <w:t xml:space="preserve">Encl. </w:t>
      </w:r>
    </w:p>
    <w:p w:rsidR="00684156" w:rsidRPr="001A4386" w:rsidRDefault="00684156" w:rsidP="003E2B52">
      <w:pPr>
        <w:spacing w:before="100" w:beforeAutospacing="1" w:after="100" w:afterAutospacing="1" w:line="270" w:lineRule="atLeast"/>
        <w:jc w:val="both"/>
        <w:rPr>
          <w:rFonts w:ascii="Georgia" w:hAnsi="Georgia"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3E2B52" w:rsidTr="003E2B52">
        <w:tc>
          <w:tcPr>
            <w:tcW w:w="3072" w:type="dxa"/>
          </w:tcPr>
          <w:p w:rsidR="003E2B52" w:rsidRPr="006823A8" w:rsidRDefault="003E2B52" w:rsidP="00466F26">
            <w:pPr>
              <w:spacing w:line="270" w:lineRule="atLeast"/>
              <w:rPr>
                <w:rFonts w:ascii="Droid Sans" w:hAnsi="Droid Sans" w:cs="Helvetica"/>
                <w:b/>
                <w:color w:val="494949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</w:tcPr>
          <w:p w:rsidR="003E2B52" w:rsidRPr="006823A8" w:rsidRDefault="003E2B52" w:rsidP="00466F26">
            <w:pPr>
              <w:spacing w:line="270" w:lineRule="atLeast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</w:p>
        </w:tc>
        <w:tc>
          <w:tcPr>
            <w:tcW w:w="3072" w:type="dxa"/>
          </w:tcPr>
          <w:p w:rsidR="003E2B52" w:rsidRPr="006823A8" w:rsidRDefault="003E2B52" w:rsidP="006823A8">
            <w:pPr>
              <w:spacing w:after="100" w:afterAutospacing="1" w:line="270" w:lineRule="atLeast"/>
              <w:rPr>
                <w:rFonts w:ascii="Droid Sans" w:hAnsi="Droid Sans" w:cs="Helvetica"/>
                <w:b/>
                <w:color w:val="494949"/>
                <w:sz w:val="20"/>
                <w:szCs w:val="20"/>
                <w:lang w:val="en-US"/>
              </w:rPr>
            </w:pPr>
          </w:p>
        </w:tc>
      </w:tr>
    </w:tbl>
    <w:p w:rsidR="00895A7F" w:rsidRDefault="00895A7F"/>
    <w:sectPr w:rsidR="00895A7F" w:rsidSect="00CA6C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44" w:rsidRDefault="00AF7544" w:rsidP="00F40700">
      <w:r>
        <w:separator/>
      </w:r>
    </w:p>
  </w:endnote>
  <w:endnote w:type="continuationSeparator" w:id="0">
    <w:p w:rsidR="00AF7544" w:rsidRDefault="00AF7544" w:rsidP="00F4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73" w:rsidRDefault="009E3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46" w:rsidRDefault="00CA6C46">
    <w:pPr>
      <w:pStyle w:val="Footer"/>
    </w:pPr>
  </w:p>
  <w:tbl>
    <w:tblPr>
      <w:tblStyle w:val="TableGrid1"/>
      <w:tblW w:w="9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2310"/>
      <w:gridCol w:w="2311"/>
      <w:gridCol w:w="2669"/>
    </w:tblGrid>
    <w:tr w:rsidR="009E3773" w:rsidRPr="009E3773" w:rsidTr="004727BC">
      <w:tc>
        <w:tcPr>
          <w:tcW w:w="2448" w:type="dxa"/>
        </w:tcPr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lang w:val="en-IE" w:eastAsia="en-US"/>
            </w:rPr>
            <w:t xml:space="preserve">Dublin </w:t>
          </w:r>
        </w:p>
        <w:p w:rsidR="005D59C5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Glenview </w:t>
          </w:r>
          <w:r w:rsidR="005D59C5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>Clinic</w:t>
          </w:r>
        </w:p>
        <w:p w:rsidR="009E3773" w:rsidRPr="009E3773" w:rsidRDefault="005D59C5" w:rsidP="009E3773">
          <w:pPr>
            <w:autoSpaceDE w:val="0"/>
            <w:autoSpaceDN w:val="0"/>
            <w:adjustRightInd w:val="0"/>
            <w:spacing w:line="276" w:lineRule="auto"/>
            <w:rPr>
              <w:rFonts w:ascii="Georgia" w:eastAsiaTheme="minorHAnsi" w:hAnsi="Georgia" w:cs="Georgia"/>
              <w:color w:val="000000"/>
              <w:sz w:val="20"/>
              <w:szCs w:val="20"/>
              <w:lang w:val="en-IE" w:eastAsia="en-US"/>
            </w:rPr>
          </w:pPr>
          <w:r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>12A</w:t>
          </w:r>
          <w:bookmarkStart w:id="0" w:name="_GoBack"/>
          <w:bookmarkEnd w:id="0"/>
          <w:r w:rsidR="009E3773"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 Glenview Park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Tallaght,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ascii="Georgia" w:eastAsiaTheme="minorHAnsi" w:hAnsi="Georgia" w:cs="Georgia"/>
              <w:color w:val="000000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Dublin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D24 C642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ascii="Georgia" w:eastAsiaTheme="minorHAnsi" w:hAnsi="Georgia" w:cs="Georgia"/>
              <w:color w:val="323232"/>
              <w:sz w:val="23"/>
              <w:szCs w:val="23"/>
              <w:lang w:val="en-IE" w:eastAsia="en-US"/>
            </w:rPr>
          </w:pPr>
          <w:r w:rsidRPr="009E3773"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 wp14:anchorId="53B74A3A" wp14:editId="39A76FD5">
                <wp:extent cx="135467" cy="87150"/>
                <wp:effectExtent l="0" t="0" r="0" b="8255"/>
                <wp:docPr id="1" name="Picture 1" descr="C:\Users\William Lynch\AppData\Local\Microsoft\Windows\INetCache\IE\V36LU9UO\1280px-Black_telephone_icon_from_DejaVu_Sans.svg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William Lynch\AppData\Local\Microsoft\Windows\INetCache\IE\V36LU9UO\1280px-Black_telephone_icon_from_DejaVu_Sans.svg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7" cy="8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 01 451 5018</w:t>
          </w:r>
        </w:p>
      </w:tc>
      <w:tc>
        <w:tcPr>
          <w:tcW w:w="2310" w:type="dxa"/>
        </w:tcPr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color w:val="484848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lang w:val="en-IE" w:eastAsia="en-US"/>
            </w:rPr>
            <w:t xml:space="preserve">Cork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M.P.H.C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Gooldshill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Mallow,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ascii="Georgia" w:eastAsiaTheme="minorHAnsi" w:hAnsi="Georgia" w:cs="Georgia"/>
              <w:color w:val="000000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Co. Cork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P51YT57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ascii="Georgia" w:eastAsiaTheme="minorHAnsi" w:hAnsi="Georgia" w:cs="Georgia"/>
              <w:color w:val="323232"/>
              <w:sz w:val="23"/>
              <w:szCs w:val="23"/>
              <w:lang w:val="en-IE" w:eastAsia="en-US"/>
            </w:rPr>
          </w:pPr>
          <w:r w:rsidRPr="009E3773"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 wp14:anchorId="677A1345" wp14:editId="5142368D">
                <wp:extent cx="135467" cy="87150"/>
                <wp:effectExtent l="0" t="0" r="0" b="8255"/>
                <wp:docPr id="2" name="Picture 2" descr="C:\Users\William Lynch\AppData\Local\Microsoft\Windows\INetCache\IE\V36LU9UO\1280px-Black_telephone_icon_from_DejaVu_Sans.svg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William Lynch\AppData\Local\Microsoft\Windows\INetCache\IE\V36LU9UO\1280px-Black_telephone_icon_from_DejaVu_Sans.svg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7" cy="8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 022 52 944</w:t>
          </w:r>
        </w:p>
      </w:tc>
      <w:tc>
        <w:tcPr>
          <w:tcW w:w="2311" w:type="dxa"/>
        </w:tcPr>
        <w:p w:rsidR="009E3773" w:rsidRPr="009E3773" w:rsidRDefault="009E3773" w:rsidP="009E3773">
          <w:pPr>
            <w:spacing w:line="270" w:lineRule="atLeast"/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</w:pPr>
          <w:r w:rsidRPr="009E3773">
            <w:rPr>
              <w:rFonts w:ascii="Droid Sans" w:hAnsi="Droid Sans" w:cs="Helvetica"/>
              <w:b/>
              <w:color w:val="494949"/>
              <w:lang w:val="en-US"/>
            </w:rPr>
            <w:t>Wexford</w:t>
          </w:r>
          <w:r w:rsidRPr="009E3773"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>Whitemill Medical Centre,</w:t>
          </w:r>
          <w:r w:rsidRPr="009E3773"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>Whitemill,</w:t>
          </w:r>
          <w:r w:rsidRPr="009E3773"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 xml:space="preserve">Wexford, </w:t>
          </w:r>
        </w:p>
        <w:p w:rsidR="009E3773" w:rsidRPr="009E3773" w:rsidRDefault="009E3773" w:rsidP="009E3773">
          <w:pPr>
            <w:spacing w:line="270" w:lineRule="atLeast"/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</w:pPr>
          <w:r w:rsidRPr="009E3773"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t>Y35XOWX,</w:t>
          </w:r>
          <w:r w:rsidRPr="009E3773"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</w:r>
          <w:r w:rsidRPr="009E3773"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 wp14:anchorId="74339C0E" wp14:editId="7AF6C74F">
                <wp:extent cx="135467" cy="87150"/>
                <wp:effectExtent l="0" t="0" r="0" b="8255"/>
                <wp:docPr id="3" name="Picture 3" descr="C:\Users\William Lynch\AppData\Local\Microsoft\Windows\INetCache\IE\V36LU9UO\1280px-Black_telephone_icon_from_DejaVu_Sans.svg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William Lynch\AppData\Local\Microsoft\Windows\INetCache\IE\V36LU9UO\1280px-Black_telephone_icon_from_DejaVu_Sans.svg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7" cy="8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E3773"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t xml:space="preserve"> </w:t>
          </w:r>
          <w:r w:rsidRPr="009E3773"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t>053 914 0000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ascii="Georgia" w:eastAsiaTheme="minorHAnsi" w:hAnsi="Georgia" w:cs="Georgia"/>
              <w:color w:val="323232"/>
              <w:sz w:val="23"/>
              <w:szCs w:val="23"/>
              <w:lang w:val="en-IE" w:eastAsia="en-US"/>
            </w:rPr>
          </w:pPr>
        </w:p>
      </w:tc>
      <w:tc>
        <w:tcPr>
          <w:tcW w:w="2669" w:type="dxa"/>
        </w:tcPr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color w:val="484848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lang w:val="en-IE" w:eastAsia="en-US"/>
            </w:rPr>
            <w:t>Enniscorthy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Enniscorthy Medical Centre 6 Court Street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Enniscorthy,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ascii="Georgia" w:eastAsiaTheme="minorHAnsi" w:hAnsi="Georgia" w:cs="Georgia"/>
              <w:color w:val="000000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Co. Wexford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</w:pP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Y21HK15 </w:t>
          </w:r>
        </w:p>
        <w:p w:rsidR="009E3773" w:rsidRPr="009E3773" w:rsidRDefault="009E3773" w:rsidP="009E3773">
          <w:pPr>
            <w:autoSpaceDE w:val="0"/>
            <w:autoSpaceDN w:val="0"/>
            <w:adjustRightInd w:val="0"/>
            <w:spacing w:line="276" w:lineRule="auto"/>
            <w:rPr>
              <w:rFonts w:ascii="Georgia" w:eastAsiaTheme="minorHAnsi" w:hAnsi="Georgia" w:cs="Georgia"/>
              <w:color w:val="323232"/>
              <w:sz w:val="23"/>
              <w:szCs w:val="23"/>
              <w:lang w:val="en-IE" w:eastAsia="en-US"/>
            </w:rPr>
          </w:pPr>
          <w:r w:rsidRPr="009E3773"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 wp14:anchorId="68491610" wp14:editId="56E04119">
                <wp:extent cx="135467" cy="87150"/>
                <wp:effectExtent l="0" t="0" r="0" b="8255"/>
                <wp:docPr id="5" name="Picture 5" descr="C:\Users\William Lynch\AppData\Local\Microsoft\Windows\INetCache\IE\V36LU9UO\1280px-Black_telephone_icon_from_DejaVu_Sans.svg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William Lynch\AppData\Local\Microsoft\Windows\INetCache\IE\V36LU9UO\1280px-Black_telephone_icon_from_DejaVu_Sans.svg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7" cy="8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E3773">
            <w:rPr>
              <w:rFonts w:eastAsiaTheme="minorHAnsi"/>
              <w:b/>
              <w:bCs/>
              <w:color w:val="484848"/>
              <w:sz w:val="20"/>
              <w:szCs w:val="20"/>
              <w:lang w:val="en-IE" w:eastAsia="en-US"/>
            </w:rPr>
            <w:t xml:space="preserve"> 053 92 39512</w:t>
          </w:r>
        </w:p>
      </w:tc>
    </w:tr>
  </w:tbl>
  <w:p w:rsidR="00CA6C46" w:rsidRDefault="00CA6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73" w:rsidRDefault="009E3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44" w:rsidRDefault="00AF7544" w:rsidP="00F40700">
      <w:r>
        <w:separator/>
      </w:r>
    </w:p>
  </w:footnote>
  <w:footnote w:type="continuationSeparator" w:id="0">
    <w:p w:rsidR="00AF7544" w:rsidRDefault="00AF7544" w:rsidP="00F4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73" w:rsidRDefault="009E37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46" w:rsidRPr="001A255E" w:rsidRDefault="00CA6C46" w:rsidP="00CA6C46">
    <w:pPr>
      <w:spacing w:before="100" w:beforeAutospacing="1" w:after="360" w:line="270" w:lineRule="atLeast"/>
      <w:jc w:val="center"/>
      <w:rPr>
        <w:rFonts w:ascii="Georgia" w:hAnsi="Georgia"/>
        <w:color w:val="333333"/>
        <w:sz w:val="28"/>
        <w:szCs w:val="28"/>
      </w:rPr>
    </w:pPr>
    <w:r w:rsidRPr="001A255E">
      <w:rPr>
        <w:rFonts w:ascii="Georgia" w:hAnsi="Georgia"/>
        <w:b/>
        <w:bCs/>
        <w:color w:val="000000"/>
        <w:sz w:val="28"/>
        <w:szCs w:val="28"/>
      </w:rPr>
      <w:t>Arrangements for Your Vasectomy</w:t>
    </w:r>
  </w:p>
  <w:p w:rsidR="00CA6C46" w:rsidRDefault="00CA6C46" w:rsidP="00CA6C46">
    <w:pPr>
      <w:spacing w:line="270" w:lineRule="atLeast"/>
      <w:rPr>
        <w:rFonts w:ascii="Georgia" w:hAnsi="Georgia"/>
        <w:b/>
        <w:bCs/>
        <w:color w:val="000000"/>
      </w:rPr>
    </w:pPr>
    <w:r w:rsidRPr="00F40700">
      <w:rPr>
        <w:rFonts w:ascii="Georgia" w:hAnsi="Georgia"/>
        <w:b/>
        <w:bCs/>
        <w:color w:val="000000"/>
        <w:sz w:val="36"/>
        <w:szCs w:val="36"/>
      </w:rPr>
      <w:t>Dr William Lynch</w:t>
    </w:r>
    <w:r>
      <w:rPr>
        <w:rFonts w:ascii="Georgia" w:hAnsi="Georgia"/>
        <w:b/>
        <w:bCs/>
        <w:color w:val="000000"/>
        <w:sz w:val="28"/>
        <w:szCs w:val="28"/>
      </w:rPr>
      <w:t xml:space="preserve"> </w:t>
    </w:r>
    <w:r w:rsidRPr="00F40700">
      <w:rPr>
        <w:rFonts w:ascii="Georgia" w:hAnsi="Georgia"/>
        <w:b/>
        <w:bCs/>
        <w:color w:val="000000"/>
      </w:rPr>
      <w:t>MRCGP MICGP</w:t>
    </w:r>
    <w:r>
      <w:rPr>
        <w:rFonts w:ascii="Georgia" w:hAnsi="Georgia"/>
        <w:b/>
        <w:bCs/>
        <w:color w:val="000000"/>
      </w:rPr>
      <w:t xml:space="preserve">            </w:t>
    </w:r>
    <w:r>
      <w:rPr>
        <w:rFonts w:ascii="Droid Sans" w:hAnsi="Droid Sans" w:cs="Arial"/>
        <w:noProof/>
        <w:color w:val="337AB7"/>
        <w:lang w:val="en-IE" w:eastAsia="en-IE"/>
      </w:rPr>
      <w:drawing>
        <wp:inline distT="0" distB="0" distL="0" distR="0" wp14:anchorId="30705592" wp14:editId="608F949C">
          <wp:extent cx="1546139" cy="400050"/>
          <wp:effectExtent l="0" t="0" r="0" b="0"/>
          <wp:docPr id="8" name="Picture 8" descr="My Vasectom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Vasectom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139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C46" w:rsidRPr="00F40700" w:rsidRDefault="00CA6C46" w:rsidP="00CA6C46">
    <w:pPr>
      <w:spacing w:line="270" w:lineRule="atLeast"/>
      <w:rPr>
        <w:rFonts w:ascii="Georgia" w:hAnsi="Georgia"/>
        <w:b/>
        <w:bCs/>
        <w:i/>
        <w:color w:val="000000"/>
        <w:sz w:val="28"/>
        <w:szCs w:val="28"/>
      </w:rPr>
    </w:pPr>
    <w:r w:rsidRPr="00F40700">
      <w:rPr>
        <w:rFonts w:ascii="Georgia" w:hAnsi="Georgia"/>
        <w:b/>
        <w:bCs/>
        <w:i/>
        <w:color w:val="000000"/>
        <w:sz w:val="28"/>
        <w:szCs w:val="28"/>
      </w:rPr>
      <w:t>Vasectomist &amp; GP Surgeon</w:t>
    </w:r>
  </w:p>
  <w:p w:rsidR="00CA6C46" w:rsidRDefault="00CA6C46" w:rsidP="00CA6C46">
    <w:pPr>
      <w:spacing w:line="270" w:lineRule="atLeast"/>
      <w:jc w:val="center"/>
      <w:rPr>
        <w:rFonts w:ascii="Georgia" w:hAnsi="Georgia"/>
        <w:b/>
        <w:bCs/>
        <w:color w:val="000000"/>
        <w:sz w:val="28"/>
        <w:szCs w:val="28"/>
      </w:rPr>
    </w:pPr>
    <w:r>
      <w:rPr>
        <w:rFonts w:ascii="Georgia" w:hAnsi="Georgia"/>
        <w:b/>
        <w:bCs/>
        <w:color w:val="000000"/>
      </w:rPr>
      <w:t>_____________________________________________________</w:t>
    </w:r>
  </w:p>
  <w:p w:rsidR="00CA6C46" w:rsidRDefault="00CA6C46">
    <w:pPr>
      <w:pStyle w:val="Header"/>
    </w:pPr>
  </w:p>
  <w:p w:rsidR="00CA6C46" w:rsidRDefault="00CA6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73" w:rsidRDefault="009E3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E07"/>
    <w:multiLevelType w:val="multilevel"/>
    <w:tmpl w:val="5158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F1D28"/>
    <w:multiLevelType w:val="multilevel"/>
    <w:tmpl w:val="7FA0C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2"/>
    <w:rsid w:val="000D0674"/>
    <w:rsid w:val="00175086"/>
    <w:rsid w:val="002D0BF4"/>
    <w:rsid w:val="00393966"/>
    <w:rsid w:val="003D7FAE"/>
    <w:rsid w:val="003E2B52"/>
    <w:rsid w:val="00440FC6"/>
    <w:rsid w:val="005B6976"/>
    <w:rsid w:val="005B71A3"/>
    <w:rsid w:val="005D59C5"/>
    <w:rsid w:val="006823A8"/>
    <w:rsid w:val="00684156"/>
    <w:rsid w:val="006F29E7"/>
    <w:rsid w:val="00795437"/>
    <w:rsid w:val="0088664D"/>
    <w:rsid w:val="00895A7F"/>
    <w:rsid w:val="008C78D1"/>
    <w:rsid w:val="009E3773"/>
    <w:rsid w:val="00A95CB3"/>
    <w:rsid w:val="00AF7544"/>
    <w:rsid w:val="00CA49BF"/>
    <w:rsid w:val="00CA6C46"/>
    <w:rsid w:val="00CC1842"/>
    <w:rsid w:val="00D525FA"/>
    <w:rsid w:val="00DD2C61"/>
    <w:rsid w:val="00F40700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5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A6C4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E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5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A6C4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E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myvasectomy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Lynch</dc:creator>
  <cp:lastModifiedBy>William Lynch</cp:lastModifiedBy>
  <cp:revision>4</cp:revision>
  <cp:lastPrinted>2018-01-26T20:51:00Z</cp:lastPrinted>
  <dcterms:created xsi:type="dcterms:W3CDTF">2018-01-26T20:51:00Z</dcterms:created>
  <dcterms:modified xsi:type="dcterms:W3CDTF">2018-01-26T20:51:00Z</dcterms:modified>
</cp:coreProperties>
</file>